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90" w:rsidRDefault="0091628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</w:t>
      </w:r>
      <w:r w:rsidR="00DC0026">
        <w:rPr>
          <w:rFonts w:ascii="Times New Roman" w:hAnsi="Times New Roman" w:cs="Times New Roman"/>
        </w:rPr>
        <w:t>7</w:t>
      </w:r>
    </w:p>
    <w:p w:rsidR="00985543" w:rsidRPr="00916285" w:rsidRDefault="001B366C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bookmarkStart w:id="0" w:name="_GoBack"/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годов"</w:t>
      </w:r>
      <w:bookmarkEnd w:id="0"/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026" w:rsidRDefault="003A5B13" w:rsidP="001A28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B13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муниципальным программам и непрограммным направлениям деятельности</w:t>
      </w:r>
    </w:p>
    <w:p w:rsidR="00916285" w:rsidRPr="001A2870" w:rsidRDefault="003A5B13" w:rsidP="001A28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B1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C0026" w:rsidRPr="00DC0026">
        <w:rPr>
          <w:rFonts w:ascii="Times New Roman" w:hAnsi="Times New Roman" w:cs="Times New Roman"/>
          <w:b/>
          <w:sz w:val="28"/>
          <w:szCs w:val="28"/>
        </w:rPr>
        <w:t>плановый период 2021 и 2022 годов</w:t>
      </w:r>
    </w:p>
    <w:p w:rsidR="00916285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 w:rsidR="00A94C71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W w:w="96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31"/>
        <w:gridCol w:w="1276"/>
        <w:gridCol w:w="742"/>
        <w:gridCol w:w="852"/>
        <w:gridCol w:w="853"/>
        <w:gridCol w:w="1563"/>
        <w:gridCol w:w="1563"/>
      </w:tblGrid>
      <w:tr w:rsidR="005E6210" w:rsidRPr="005E6210" w:rsidTr="005E6210">
        <w:trPr>
          <w:trHeight w:val="118"/>
          <w:tblHeader/>
        </w:trPr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5E6210" w:rsidRPr="005E6210" w:rsidTr="005E6210">
        <w:trPr>
          <w:trHeight w:val="28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26 500 800,00</w:t>
            </w: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26 692 700,00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26 500 800,00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26 692 700,00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межведомственного 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02Я0120040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эффективных форм работы с семьями"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21 356 500,00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21 356 500,00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выплате вознаграждения, причитающегося приемным родителям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организации и осуществлению деятельности по опеке и попечительству"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4 992 000,00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4 992 000,00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"Обеспечение организационных условий для реализации муниципальной программы"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управлениеАдминистрации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муниципальногообразования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1 246 868,00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1 070 174,00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1 246 868,00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1 070 174,00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28 548,00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24 266,00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28 548,00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24 266,00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162 036 524,00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183 277 801,00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музейной деятельности"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музейного обслуживания, обеспечение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оказания услуг (работ) муниципальными учреждениями"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сферы культуры и искусства"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41 053 620,00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предоставления дополнительного образования, обеспечение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оказания услуг (работ) муниципальными учреждениями"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0430100000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культурно-досугового обслуживания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71 505 142,00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культурно-досугового обслуживания, обеспечение оказания услуг (работ) муниципальными учреждениями"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28 832 300,00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поддержку отрасли культуры (мероприятия по обеспечению учреждений культуры специализированным автотранспортом)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поддержку отрасли культуры (реконструкция и (или) капитальный ремонт культурно-досуговых учреждений в сельской местности)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деятельности муниципального казенного учреждения "Централизованная бухгалтерия учреждений культуры и спорта"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235 989,00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200 591,00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235 989,00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200 591,00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налогов, сборов и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0450100150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43 528 935,00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43 520 596,00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43 528 935,00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43 520 596,00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43 528 935,00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43 520 596,00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43 528 935,00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43 520 596,00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20 090 900,00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20 090 900,00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23 438 035,00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23 429 696,00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23 438 035,00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23 429 696,00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65 731,00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57 590,00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65 731,00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57 590,00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1 506,00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1 506,00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4 236 175,00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4 234 859,00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4 236 175,00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4 234 859,00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67 651,00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67 651,00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7 508,00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7 508,00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24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сфере туризма на всероссийском, межрегиональном, региональном уровне"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E6210" w:rsidRPr="005E6210" w:rsidTr="005E6210">
        <w:trPr>
          <w:trHeight w:val="24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муниципального образования "Вяземский район" Смоленской области в сфере туризма на межмуниципальном уровне и в рамках Восточного туристского кластера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смотров-конкурсов,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0490420050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приоритетных направлений развития туризма на территории муниципального образования "Вяземский район" Смоленской </w:t>
            </w: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области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"Управление объектами муниципальной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6 505 946,00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6 419 749,00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Обеспечивающая программа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270 270,00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229 730,00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270 270,00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229 730,00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295 893,00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251 509,00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295 893,00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251 509,00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объектов, 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85 644,00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72 797,00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85 644,00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72 797,00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85 644,00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72 797,00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85 644,00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72 797,00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84 240,00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71 604,00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84 240,00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71 604,00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05Я0120130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812 625 890,00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844 695 706,00</w:t>
            </w:r>
          </w:p>
        </w:tc>
      </w:tr>
      <w:tr w:rsidR="005E6210" w:rsidRPr="005E6210" w:rsidTr="005E6210">
        <w:trPr>
          <w:trHeight w:val="24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245 081 732,00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250 705 236,00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245 081 732,00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248 122 206,00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0610180170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5E6210" w:rsidRPr="005E6210" w:rsidTr="005E6210">
        <w:trPr>
          <w:trHeight w:val="24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части родительской платы за присмотр и уход за детьми в муниципальных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создание в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06102S0070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521 188 397,00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547 991 694,00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508 669 597,00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521 952 894,00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"Организация предоставления дополнительного образования в образовательных учреждениях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дополнительного образования детей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0630000000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отдыху и оздоровлению"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образования Администрации муниципального образования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0640180030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"Педагогические кадры муниципального образования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0670000000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404 760,00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344 047,00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404 760,00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344 047,00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4 724,00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программа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4 619 050,00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4 618 464,00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4 619 050,00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4 618 464,00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302 574,00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257 188,00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302 574,00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257 188,00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9 895,00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9 895,00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и реабилитация инвалидов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социально-значимых мероприятий для инвалидов"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проведения спортивных соревнований для инвалидов, проживающих на территории Вяземского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0710120340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участия инвалидов, проживающих на территории Вяземского района, в международных, российских и областных спортивных соревнованиях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59 061 992,00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58 266 567,00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48 334 233,00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47 840 677,00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48 334 233,00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47 840 677,00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40 770 183,00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40 228 627,00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40 770 183,00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40 228 627,00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40 770 183,00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40 228 627,00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Функционирование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40 770 183,00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40 228 627,00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36 482 400,00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36 481 400,00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36 482 400,00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4 093 679,00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3 582 240,00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4 093 679,00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3 582 240,00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194 104,00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164 987,00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194 104,00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164 987,00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443 000,00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425 100,00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425 100,00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0810180900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862 200,00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862 200,00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862 200,00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862 200,00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"Транспортно-хозяйственное обеспечение деятельности структурных подразделений муниципального образования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0820100000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1 987 659,00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1 685 790,00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1 987 659,00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1 685 790,00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нормативов градостроительного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09Я0120600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планировке территорий Вяземского района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градостроительным планам земельных участков Вяземского района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09Я0120810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51 296 950,00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управлениеАдминистрации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муниципальногообразования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"Выравнивание уровня бюджетной обеспеченности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1020100000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управлениеАдминистрации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муниципальногообразования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10 943 012,00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10 834 862,00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10 943 012,00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10 834 862,00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10 936 012,00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10 827 862,00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управлениеАдминистрации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муниципальногообразования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10 936 012,00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10 827 862,00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10 936 012,00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10 827 862,00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10 936 012,00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10 827 862,00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10 238 340,00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10 234 840,00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10 238 340,00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10 234 840,00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689 189,00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585 812,00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689 189,00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585 812,00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управлениеАдминистрации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муниципальногообразования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44 869 249,00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45 118 771,00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37 440 132,00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37 791 733,00</w:t>
            </w:r>
          </w:p>
        </w:tc>
      </w:tr>
      <w:tr w:rsidR="005E6210" w:rsidRPr="005E6210" w:rsidTr="005E6210">
        <w:trPr>
          <w:trHeight w:val="35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17 593 446,00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17 351 052,00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12 327 634,00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11 806 997,00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для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бюджетов муниципальных образований Смоленской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 на подготовку стадиона и установку спортивного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11102S1640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проведения физкультурно-спортивных мероприятий для населения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физкультурно-спортивных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"Организация предоставления дополнительного образования в образовательных учреждениях дополнительного образования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1130000000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"Дети Вяземского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19 891,00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1210100000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"Комплексные мере по профилактике 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"Комплексные меры по профилактике терроризма на территории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"Профилактическая и информационно-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пропагандная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смотров-конкурсов, 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14Я0220050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"Кадровая политика в здравоохранении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(вне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межмуниципального значения"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49 878 600,00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Содержание автомобильных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дорог общего пользования межмуниципального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1720120470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5E6210" w:rsidRPr="005E6210" w:rsidTr="005E6210">
        <w:trPr>
          <w:trHeight w:val="24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Изготовление технических планов на объекты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1720520560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"Охрана окружающей среды и экологическое информирование населения на территории муниципального образования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"Вяземский район" Смоленской области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межпоселенческого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жильем молодых семей на территории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межведомственной системы информационной безопасности и защиты информационных систем от несанкционированного доступа"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системы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26Я0220740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6210" w:rsidRPr="005E6210" w:rsidTr="005E6210">
        <w:trPr>
          <w:trHeight w:val="3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открытого информационного пространства на территории Вяземского района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5E6210" w:rsidRPr="005E6210" w:rsidTr="005E6210">
        <w:trPr>
          <w:trHeight w:val="24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26Я0320710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5E6210" w:rsidRPr="005E6210" w:rsidTr="005E6210">
        <w:trPr>
          <w:trHeight w:val="24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региональной системы социальной адаптации и сопровождения выпускников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интернатных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организаций"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квартир, предоставляемых детям-сиротам, и </w:t>
            </w: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детям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6 567 547,00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6 468 940,00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законодательного (представительного) органа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7620000000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4 528 347,00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4 429 740,00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4 342 013,00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4 238 331,00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Вяземский районный Совет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4 342 013,00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4 238 331,00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4 342 013,00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4 238 331,00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2 446 713,00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2 343 031,00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1 725 200,00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1 725 200,00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709 630,00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607 821,00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709 630,00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607 821,00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7620000140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Единовременное денежное вознаграждение при награждении Почетной грамотой Вяземского районного Совета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Вяземский районный Совет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Вяземский районный Совет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Вяземский районный Совет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7630000140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за счет средств </w:t>
            </w: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8900027770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</w:t>
            </w:r>
            <w:proofErr w:type="gram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управлениеАдминистрации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муниципальногообразования</w:t>
            </w:r>
            <w:proofErr w:type="spellEnd"/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4 410 320,00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2 815 880,00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2 700 920,00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2 765 880,00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5E6210" w:rsidRPr="005E6210" w:rsidTr="005E6210">
        <w:trPr>
          <w:trHeight w:val="14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органами местного самоуправления отдельных 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2 691 120,00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2 708 480,00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2 691 120,00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2 708 480,00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2 691 120,00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2 708 480,00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2 691 120,00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2 708 480,00</w:t>
            </w:r>
          </w:p>
        </w:tc>
      </w:tr>
      <w:tr w:rsidR="005E6210" w:rsidRPr="005E6210" w:rsidTr="005E6210">
        <w:trPr>
          <w:trHeight w:val="21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2 189 308,00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2 276 880,00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2 189 308,00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2 276 880,00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501 812,00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501 812,00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E6210" w:rsidRPr="005E6210" w:rsidTr="005E6210">
        <w:trPr>
          <w:trHeight w:val="174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5E6210" w:rsidRPr="005E6210" w:rsidTr="005E6210">
        <w:trPr>
          <w:trHeight w:val="105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5E6210" w:rsidRPr="005E6210" w:rsidTr="005E6210">
        <w:trPr>
          <w:trHeight w:val="70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5E6210" w:rsidRPr="005E6210" w:rsidTr="005E6210">
        <w:trPr>
          <w:trHeight w:val="41"/>
        </w:trPr>
        <w:tc>
          <w:tcPr>
            <w:tcW w:w="2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210" w:rsidRPr="005E6210" w:rsidRDefault="005E6210" w:rsidP="005E621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210" w:rsidRPr="005E6210" w:rsidRDefault="005E6210" w:rsidP="005E621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2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</w:tbl>
    <w:p w:rsidR="00B157F1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94C71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sectPr w:rsidR="00916285" w:rsidRPr="00916285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13" w:rsidRDefault="003A5B13" w:rsidP="00916285">
      <w:pPr>
        <w:spacing w:after="0" w:line="240" w:lineRule="auto"/>
      </w:pPr>
      <w:r>
        <w:separator/>
      </w:r>
    </w:p>
  </w:endnote>
  <w:endnote w:type="continuationSeparator" w:id="0">
    <w:p w:rsidR="003A5B13" w:rsidRDefault="003A5B13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3A5B13" w:rsidRDefault="00E1107F">
        <w:pPr>
          <w:pStyle w:val="a6"/>
          <w:jc w:val="center"/>
        </w:pPr>
      </w:p>
    </w:sdtContent>
  </w:sdt>
  <w:p w:rsidR="003A5B13" w:rsidRDefault="003A5B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13" w:rsidRDefault="003A5B13" w:rsidP="00916285">
      <w:pPr>
        <w:spacing w:after="0" w:line="240" w:lineRule="auto"/>
      </w:pPr>
      <w:r>
        <w:separator/>
      </w:r>
    </w:p>
  </w:footnote>
  <w:footnote w:type="continuationSeparator" w:id="0">
    <w:p w:rsidR="003A5B13" w:rsidRDefault="003A5B13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5B13" w:rsidRPr="00916285" w:rsidRDefault="003A5B13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E1107F">
          <w:rPr>
            <w:rFonts w:ascii="Times New Roman" w:hAnsi="Times New Roman" w:cs="Times New Roman"/>
            <w:noProof/>
          </w:rPr>
          <w:t>53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3A5B13" w:rsidRPr="00916285" w:rsidRDefault="003A5B13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095C54"/>
    <w:rsid w:val="00112B70"/>
    <w:rsid w:val="001157FC"/>
    <w:rsid w:val="001A2870"/>
    <w:rsid w:val="001B366C"/>
    <w:rsid w:val="001D4B00"/>
    <w:rsid w:val="001E3992"/>
    <w:rsid w:val="001E7F6A"/>
    <w:rsid w:val="002079A7"/>
    <w:rsid w:val="0021503A"/>
    <w:rsid w:val="002B3260"/>
    <w:rsid w:val="002C65F3"/>
    <w:rsid w:val="003A5B13"/>
    <w:rsid w:val="00417D0A"/>
    <w:rsid w:val="004725B3"/>
    <w:rsid w:val="004C499D"/>
    <w:rsid w:val="004D6453"/>
    <w:rsid w:val="00503EBE"/>
    <w:rsid w:val="005E6210"/>
    <w:rsid w:val="00634B17"/>
    <w:rsid w:val="00656E3B"/>
    <w:rsid w:val="00712DF0"/>
    <w:rsid w:val="0071452F"/>
    <w:rsid w:val="00781293"/>
    <w:rsid w:val="00804FC6"/>
    <w:rsid w:val="00806315"/>
    <w:rsid w:val="0085335C"/>
    <w:rsid w:val="0089384D"/>
    <w:rsid w:val="00916285"/>
    <w:rsid w:val="00922A61"/>
    <w:rsid w:val="00985543"/>
    <w:rsid w:val="00997C0E"/>
    <w:rsid w:val="00A63E92"/>
    <w:rsid w:val="00A8590B"/>
    <w:rsid w:val="00A94C71"/>
    <w:rsid w:val="00AC2E35"/>
    <w:rsid w:val="00B157F1"/>
    <w:rsid w:val="00B3656E"/>
    <w:rsid w:val="00B469B1"/>
    <w:rsid w:val="00B6645C"/>
    <w:rsid w:val="00BB2D36"/>
    <w:rsid w:val="00C16CB1"/>
    <w:rsid w:val="00C32FED"/>
    <w:rsid w:val="00C91AD5"/>
    <w:rsid w:val="00CF5373"/>
    <w:rsid w:val="00D03E8F"/>
    <w:rsid w:val="00DA2B20"/>
    <w:rsid w:val="00DB1647"/>
    <w:rsid w:val="00DC0026"/>
    <w:rsid w:val="00DC33B5"/>
    <w:rsid w:val="00E10D1D"/>
    <w:rsid w:val="00E1107F"/>
    <w:rsid w:val="00E94C44"/>
    <w:rsid w:val="00EA27E0"/>
    <w:rsid w:val="00EA2BAE"/>
    <w:rsid w:val="00F52790"/>
    <w:rsid w:val="00F636C6"/>
    <w:rsid w:val="00F83C4E"/>
    <w:rsid w:val="00FA3C6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DC002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C0026"/>
    <w:rPr>
      <w:color w:val="800080"/>
      <w:u w:val="single"/>
    </w:rPr>
  </w:style>
  <w:style w:type="paragraph" w:customStyle="1" w:styleId="xl89">
    <w:name w:val="xl89"/>
    <w:basedOn w:val="a"/>
    <w:rsid w:val="00DC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4725B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E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E62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DC002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C0026"/>
    <w:rPr>
      <w:color w:val="800080"/>
      <w:u w:val="single"/>
    </w:rPr>
  </w:style>
  <w:style w:type="paragraph" w:customStyle="1" w:styleId="xl89">
    <w:name w:val="xl89"/>
    <w:basedOn w:val="a"/>
    <w:rsid w:val="00DC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DC00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4725B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E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E62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53</Pages>
  <Words>14106</Words>
  <Characters>80409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39</cp:revision>
  <dcterms:created xsi:type="dcterms:W3CDTF">2019-11-15T06:47:00Z</dcterms:created>
  <dcterms:modified xsi:type="dcterms:W3CDTF">2020-01-22T08:38:00Z</dcterms:modified>
</cp:coreProperties>
</file>